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3" w:rsidRPr="00781E7B" w:rsidRDefault="008B2ABC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Article Review</w:t>
      </w:r>
    </w:p>
    <w:p w:rsidR="00CB7488" w:rsidRPr="00781E7B" w:rsidRDefault="008B2ABC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The purpose of article reviews is to expose you to current trends, research </w:t>
      </w:r>
      <w:r w:rsidR="006E30A8" w:rsidRPr="00781E7B">
        <w:rPr>
          <w:sz w:val="24"/>
          <w:szCs w:val="24"/>
        </w:rPr>
        <w:t>and philosophies</w:t>
      </w:r>
      <w:r w:rsidRPr="00781E7B">
        <w:rPr>
          <w:sz w:val="24"/>
          <w:szCs w:val="24"/>
        </w:rPr>
        <w:t xml:space="preserve"> in the health and fitness industry. Ar</w:t>
      </w:r>
      <w:r w:rsidR="004620B2" w:rsidRPr="00781E7B">
        <w:rPr>
          <w:sz w:val="24"/>
          <w:szCs w:val="24"/>
        </w:rPr>
        <w:t>ticle reviews are due every Thurs</w:t>
      </w:r>
      <w:r w:rsidR="00FB300E" w:rsidRPr="00781E7B">
        <w:rPr>
          <w:sz w:val="24"/>
          <w:szCs w:val="24"/>
        </w:rPr>
        <w:t>d</w:t>
      </w:r>
      <w:r w:rsidRPr="00781E7B">
        <w:rPr>
          <w:sz w:val="24"/>
          <w:szCs w:val="24"/>
        </w:rPr>
        <w:t xml:space="preserve">ay and are worth </w:t>
      </w:r>
      <w:r w:rsidR="007A74D3">
        <w:rPr>
          <w:sz w:val="24"/>
          <w:szCs w:val="24"/>
        </w:rPr>
        <w:t>35</w:t>
      </w:r>
      <w:r w:rsidRPr="00781E7B">
        <w:rPr>
          <w:sz w:val="24"/>
          <w:szCs w:val="24"/>
        </w:rPr>
        <w:t xml:space="preserve"> points each.  Articles should come from established, reputable resources.  </w:t>
      </w:r>
    </w:p>
    <w:p w:rsidR="008B2ABC" w:rsidRPr="00781E7B" w:rsidRDefault="00CB7488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The following must be i</w:t>
      </w:r>
      <w:r w:rsidR="00B67C89" w:rsidRPr="00781E7B">
        <w:rPr>
          <w:sz w:val="24"/>
          <w:szCs w:val="24"/>
        </w:rPr>
        <w:t xml:space="preserve">ncluded </w:t>
      </w:r>
      <w:r w:rsidRPr="00781E7B">
        <w:rPr>
          <w:sz w:val="24"/>
          <w:szCs w:val="24"/>
        </w:rPr>
        <w:t>each</w:t>
      </w:r>
      <w:r w:rsidR="00B67C89" w:rsidRPr="00781E7B">
        <w:rPr>
          <w:sz w:val="24"/>
          <w:szCs w:val="24"/>
        </w:rPr>
        <w:t xml:space="preserve"> article review:</w:t>
      </w:r>
    </w:p>
    <w:p w:rsidR="00B67C89" w:rsidRPr="00781E7B" w:rsidRDefault="00B67C89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Article Citation </w:t>
      </w:r>
      <w:r w:rsidR="00CB7488" w:rsidRPr="00781E7B">
        <w:rPr>
          <w:sz w:val="24"/>
          <w:szCs w:val="24"/>
        </w:rPr>
        <w:t xml:space="preserve">(APA, </w:t>
      </w:r>
      <w:hyperlink r:id="rId6" w:history="1">
        <w:r w:rsidR="00CB7488" w:rsidRPr="00781E7B">
          <w:rPr>
            <w:rStyle w:val="Hyperlink"/>
            <w:sz w:val="24"/>
            <w:szCs w:val="24"/>
          </w:rPr>
          <w:t>www.citationmachine.net</w:t>
        </w:r>
      </w:hyperlink>
      <w:r w:rsidR="00CB7488" w:rsidRPr="00781E7B">
        <w:rPr>
          <w:sz w:val="24"/>
          <w:szCs w:val="24"/>
        </w:rPr>
        <w:t xml:space="preserve"> is a great resource to ensure the citation is correct)</w:t>
      </w:r>
    </w:p>
    <w:p w:rsidR="00B67C89" w:rsidRPr="00781E7B" w:rsidRDefault="00B91F71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Brief synopsis (</w:t>
      </w:r>
      <w:r w:rsidR="00CB7488" w:rsidRPr="00781E7B">
        <w:rPr>
          <w:sz w:val="24"/>
          <w:szCs w:val="24"/>
        </w:rPr>
        <w:t>250 words</w:t>
      </w:r>
      <w:r w:rsidR="00B67C89" w:rsidRPr="00781E7B">
        <w:rPr>
          <w:sz w:val="24"/>
          <w:szCs w:val="24"/>
        </w:rPr>
        <w:t>)</w:t>
      </w:r>
    </w:p>
    <w:p w:rsidR="00B67C89" w:rsidRPr="00781E7B" w:rsidRDefault="00B67C89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Opinion of the article, do you agree with statements made, did the article make a good impression on you, why/why not</w:t>
      </w:r>
      <w:r w:rsidR="00CB7488" w:rsidRPr="00781E7B">
        <w:rPr>
          <w:sz w:val="24"/>
          <w:szCs w:val="24"/>
        </w:rPr>
        <w:t xml:space="preserve"> (100 words)</w:t>
      </w:r>
    </w:p>
    <w:p w:rsidR="00B67C89" w:rsidRPr="00781E7B" w:rsidRDefault="00B91F71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Would you recommend this article to other fitness professionals?</w:t>
      </w:r>
      <w:r w:rsidR="00CB7488" w:rsidRPr="00781E7B">
        <w:rPr>
          <w:sz w:val="24"/>
          <w:szCs w:val="24"/>
        </w:rPr>
        <w:t xml:space="preserve"> (50 words)</w:t>
      </w:r>
    </w:p>
    <w:p w:rsidR="00CB7488" w:rsidRPr="00781E7B" w:rsidRDefault="00CB7488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Spelling and grammar count</w:t>
      </w:r>
    </w:p>
    <w:p w:rsidR="00CB7488" w:rsidRPr="00781E7B" w:rsidRDefault="00CB7488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Article reviews must </w:t>
      </w:r>
      <w:r w:rsidR="001824AA">
        <w:rPr>
          <w:sz w:val="24"/>
          <w:szCs w:val="24"/>
        </w:rPr>
        <w:t>be typed</w:t>
      </w:r>
      <w:bookmarkStart w:id="0" w:name="_GoBack"/>
      <w:bookmarkEnd w:id="0"/>
    </w:p>
    <w:p w:rsidR="00CB7488" w:rsidRDefault="00CB7488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Rubric must be attached</w:t>
      </w:r>
      <w:r w:rsidR="00233CD3">
        <w:rPr>
          <w:sz w:val="24"/>
          <w:szCs w:val="24"/>
        </w:rPr>
        <w:t xml:space="preserve"> (extra copies available in the class room)</w:t>
      </w:r>
    </w:p>
    <w:p w:rsidR="007A74D3" w:rsidRDefault="007A74D3" w:rsidP="00B67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review must be emailed to Mrs. Valentas </w:t>
      </w:r>
      <w:hyperlink r:id="rId7" w:history="1">
        <w:r w:rsidRPr="00E451DF">
          <w:rPr>
            <w:rStyle w:val="Hyperlink"/>
            <w:sz w:val="24"/>
            <w:szCs w:val="24"/>
          </w:rPr>
          <w:t>svalentas@efcts.us</w:t>
        </w:r>
      </w:hyperlink>
      <w:r>
        <w:rPr>
          <w:sz w:val="24"/>
          <w:szCs w:val="24"/>
        </w:rPr>
        <w:t xml:space="preserve"> by 11:59 pm every Thursday</w:t>
      </w:r>
    </w:p>
    <w:tbl>
      <w:tblPr>
        <w:tblW w:w="9735" w:type="dxa"/>
        <w:tblLook w:val="04A0" w:firstRow="1" w:lastRow="0" w:firstColumn="1" w:lastColumn="0" w:noHBand="0" w:noVBand="1"/>
      </w:tblPr>
      <w:tblGrid>
        <w:gridCol w:w="1663"/>
        <w:gridCol w:w="1860"/>
        <w:gridCol w:w="1860"/>
        <w:gridCol w:w="1860"/>
        <w:gridCol w:w="1860"/>
        <w:gridCol w:w="950"/>
      </w:tblGrid>
      <w:tr w:rsidR="00233CD3" w:rsidRPr="00233CD3" w:rsidTr="00233CD3">
        <w:trPr>
          <w:trHeight w:val="36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Article Review Rubric</w:t>
            </w:r>
          </w:p>
        </w:tc>
      </w:tr>
      <w:tr w:rsidR="00233CD3" w:rsidRPr="00233CD3" w:rsidTr="00233CD3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233CD3" w:rsidRPr="00233CD3" w:rsidTr="00233CD3">
        <w:trPr>
          <w:trHeight w:val="6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233CD3" w:rsidRPr="00233CD3" w:rsidTr="00233CD3">
        <w:trPr>
          <w:trHeight w:val="51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Points Awarded</w:t>
            </w:r>
          </w:p>
        </w:tc>
      </w:tr>
      <w:tr w:rsidR="00233CD3" w:rsidRPr="00233CD3" w:rsidTr="00233CD3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Synopsis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Synopsis is 250+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Synopsis is 200-249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Synopsis is 150-199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Synopsis is less than 150 words.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Opinion is 100+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Opinion is 75-99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Opinion is 50-74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Opinion is less than 50  words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 is 50+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 is 40-49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 is 30-39 words.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 is less than 30 words.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spelling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1-2 spelling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3-4 spelling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or more spelling errors.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grammar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1-2 grammar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3-4 grammar errors.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or more grammar errors.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40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5E6D64" w:rsidP="005E6D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5E6D6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Typed and emailed to Mrs. Valentas (svalentas@efcts.us) by 11:59 pm date due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5E6D64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/6</w:t>
            </w:r>
          </w:p>
        </w:tc>
      </w:tr>
      <w:tr w:rsidR="00233CD3" w:rsidRPr="00233CD3" w:rsidTr="00233CD3">
        <w:trPr>
          <w:trHeight w:val="40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APA Citation included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5E6D64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/4</w:t>
            </w:r>
          </w:p>
        </w:tc>
      </w:tr>
      <w:tr w:rsidR="00233CD3" w:rsidRPr="00233CD3" w:rsidTr="00233CD3">
        <w:trPr>
          <w:trHeight w:val="402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Rubric attached to article review.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5E6D64" w:rsidP="00233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/5</w:t>
            </w:r>
          </w:p>
        </w:tc>
      </w:tr>
      <w:tr w:rsidR="00233CD3" w:rsidRPr="00233CD3" w:rsidTr="00233CD3">
        <w:trPr>
          <w:trHeight w:val="499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33C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Final Grade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D3" w:rsidRPr="00233CD3" w:rsidRDefault="005E6D64" w:rsidP="002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/35</w:t>
            </w:r>
          </w:p>
        </w:tc>
      </w:tr>
      <w:tr w:rsidR="00233CD3" w:rsidRPr="00233CD3" w:rsidTr="00233CD3">
        <w:trPr>
          <w:trHeight w:val="1500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3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Comments:</w:t>
            </w:r>
          </w:p>
        </w:tc>
      </w:tr>
    </w:tbl>
    <w:p w:rsidR="00233CD3" w:rsidRDefault="00233CD3" w:rsidP="008B2ABC">
      <w:pPr>
        <w:spacing w:line="240" w:lineRule="auto"/>
        <w:rPr>
          <w:b/>
          <w:sz w:val="24"/>
          <w:szCs w:val="24"/>
        </w:rPr>
      </w:pPr>
    </w:p>
    <w:p w:rsidR="008B2ABC" w:rsidRPr="00781E7B" w:rsidRDefault="00233CD3" w:rsidP="008B2A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B67C89" w:rsidRPr="00781E7B">
        <w:rPr>
          <w:b/>
          <w:sz w:val="24"/>
          <w:szCs w:val="24"/>
        </w:rPr>
        <w:t xml:space="preserve">xample of a </w:t>
      </w:r>
      <w:r w:rsidR="00CB7488" w:rsidRPr="00781E7B">
        <w:rPr>
          <w:b/>
          <w:sz w:val="24"/>
          <w:szCs w:val="24"/>
        </w:rPr>
        <w:t>3</w:t>
      </w:r>
      <w:r w:rsidR="005E6D64">
        <w:rPr>
          <w:b/>
          <w:sz w:val="24"/>
          <w:szCs w:val="24"/>
        </w:rPr>
        <w:t>5</w:t>
      </w:r>
      <w:r w:rsidR="00B67C89" w:rsidRPr="00781E7B">
        <w:rPr>
          <w:b/>
          <w:sz w:val="24"/>
          <w:szCs w:val="24"/>
        </w:rPr>
        <w:t xml:space="preserve"> point Article Review</w:t>
      </w:r>
    </w:p>
    <w:p w:rsidR="008B2ABC" w:rsidRPr="00781E7B" w:rsidRDefault="00B67C89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Aurand, L. (2011, November 01). Life cycle. </w:t>
      </w:r>
      <w:r w:rsidRPr="00781E7B">
        <w:rPr>
          <w:i/>
          <w:iCs/>
          <w:sz w:val="24"/>
          <w:szCs w:val="24"/>
        </w:rPr>
        <w:t>Healthy New Albany</w:t>
      </w:r>
      <w:r w:rsidRPr="00781E7B">
        <w:rPr>
          <w:sz w:val="24"/>
          <w:szCs w:val="24"/>
        </w:rPr>
        <w:t xml:space="preserve">, </w:t>
      </w:r>
      <w:r w:rsidRPr="00781E7B">
        <w:rPr>
          <w:i/>
          <w:iCs/>
          <w:sz w:val="24"/>
          <w:szCs w:val="24"/>
        </w:rPr>
        <w:t>1</w:t>
      </w:r>
      <w:r w:rsidRPr="00781E7B">
        <w:rPr>
          <w:sz w:val="24"/>
          <w:szCs w:val="24"/>
        </w:rPr>
        <w:t>(2), 18-21.</w:t>
      </w:r>
    </w:p>
    <w:p w:rsidR="00BC2A50" w:rsidRPr="00781E7B" w:rsidRDefault="00BC2A50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In 200</w:t>
      </w:r>
      <w:r w:rsidR="006E30A8" w:rsidRPr="00781E7B">
        <w:rPr>
          <w:sz w:val="24"/>
          <w:szCs w:val="24"/>
        </w:rPr>
        <w:t>9 Lisa Hi</w:t>
      </w:r>
      <w:r w:rsidRPr="00781E7B">
        <w:rPr>
          <w:sz w:val="24"/>
          <w:szCs w:val="24"/>
        </w:rPr>
        <w:t>n</w:t>
      </w:r>
      <w:r w:rsidR="006E30A8" w:rsidRPr="00781E7B">
        <w:rPr>
          <w:sz w:val="24"/>
          <w:szCs w:val="24"/>
        </w:rPr>
        <w:t>s</w:t>
      </w:r>
      <w:r w:rsidRPr="00781E7B">
        <w:rPr>
          <w:sz w:val="24"/>
          <w:szCs w:val="24"/>
        </w:rPr>
        <w:t xml:space="preserve">on watched her husband participate in Pelotonia.  Pelotonia is a two-day 180 mile bike ride which raises money for cancer research at The Ohio State University Medical Center.  </w:t>
      </w:r>
      <w:r w:rsidR="00CB7488" w:rsidRPr="00781E7B">
        <w:rPr>
          <w:sz w:val="24"/>
          <w:szCs w:val="24"/>
        </w:rPr>
        <w:t xml:space="preserve">Bikers ride from Columbus to Athens.  </w:t>
      </w:r>
      <w:r w:rsidRPr="00781E7B">
        <w:rPr>
          <w:sz w:val="24"/>
          <w:szCs w:val="24"/>
        </w:rPr>
        <w:t xml:space="preserve">As Lisa watched </w:t>
      </w:r>
      <w:r w:rsidR="006E30A8" w:rsidRPr="00781E7B">
        <w:rPr>
          <w:sz w:val="24"/>
          <w:szCs w:val="24"/>
        </w:rPr>
        <w:t>Pelotonia</w:t>
      </w:r>
      <w:r w:rsidRPr="00781E7B">
        <w:rPr>
          <w:sz w:val="24"/>
          <w:szCs w:val="24"/>
        </w:rPr>
        <w:t xml:space="preserve"> unfold</w:t>
      </w:r>
      <w:r w:rsidR="00BD14CF" w:rsidRPr="00781E7B">
        <w:rPr>
          <w:sz w:val="24"/>
          <w:szCs w:val="24"/>
        </w:rPr>
        <w:t xml:space="preserve">, with cancer survivors and families cheering, </w:t>
      </w:r>
      <w:r w:rsidRPr="00781E7B">
        <w:rPr>
          <w:sz w:val="24"/>
          <w:szCs w:val="24"/>
        </w:rPr>
        <w:t>she realized she wanted to participate in the event</w:t>
      </w:r>
      <w:r w:rsidR="00CB7488" w:rsidRPr="00781E7B">
        <w:rPr>
          <w:sz w:val="24"/>
          <w:szCs w:val="24"/>
        </w:rPr>
        <w:t>,</w:t>
      </w:r>
      <w:r w:rsidRPr="00781E7B">
        <w:rPr>
          <w:sz w:val="24"/>
          <w:szCs w:val="24"/>
        </w:rPr>
        <w:t xml:space="preserve"> but didn’t know if she would be able to.</w:t>
      </w:r>
    </w:p>
    <w:p w:rsidR="00BC2A50" w:rsidRPr="00781E7B" w:rsidRDefault="00BC2A50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>Lisa reached out to two other women and talked them into training for the 2010 Pelotonia with her.  The three women worked together and created Girls with Gears.  The</w:t>
      </w:r>
      <w:r w:rsidR="003B50AF" w:rsidRPr="00781E7B">
        <w:rPr>
          <w:sz w:val="24"/>
          <w:szCs w:val="24"/>
        </w:rPr>
        <w:t xml:space="preserve"> group</w:t>
      </w:r>
      <w:r w:rsidRPr="00781E7B">
        <w:rPr>
          <w:sz w:val="24"/>
          <w:szCs w:val="24"/>
        </w:rPr>
        <w:t xml:space="preserve"> made information packets and </w:t>
      </w:r>
      <w:r w:rsidR="006E30A8" w:rsidRPr="00781E7B">
        <w:rPr>
          <w:sz w:val="24"/>
          <w:szCs w:val="24"/>
        </w:rPr>
        <w:t>distributed</w:t>
      </w:r>
      <w:r w:rsidRPr="00781E7B">
        <w:rPr>
          <w:sz w:val="24"/>
          <w:szCs w:val="24"/>
        </w:rPr>
        <w:t xml:space="preserve"> the information to other </w:t>
      </w:r>
      <w:r w:rsidR="006E30A8" w:rsidRPr="00781E7B">
        <w:rPr>
          <w:sz w:val="24"/>
          <w:szCs w:val="24"/>
        </w:rPr>
        <w:t>like-minded</w:t>
      </w:r>
      <w:r w:rsidRPr="00781E7B">
        <w:rPr>
          <w:sz w:val="24"/>
          <w:szCs w:val="24"/>
        </w:rPr>
        <w:t xml:space="preserve"> women to train for Pelotonia.  </w:t>
      </w:r>
    </w:p>
    <w:p w:rsidR="00BC2A50" w:rsidRPr="00781E7B" w:rsidRDefault="00BC2A50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On the first night of training the women realized they needed to gain more </w:t>
      </w:r>
      <w:r w:rsidR="006E30A8" w:rsidRPr="00781E7B">
        <w:rPr>
          <w:sz w:val="24"/>
          <w:szCs w:val="24"/>
        </w:rPr>
        <w:t>information</w:t>
      </w:r>
      <w:r w:rsidRPr="00781E7B">
        <w:rPr>
          <w:sz w:val="24"/>
          <w:szCs w:val="24"/>
        </w:rPr>
        <w:t xml:space="preserve"> about training for </w:t>
      </w:r>
      <w:r w:rsidR="006E30A8" w:rsidRPr="00781E7B">
        <w:rPr>
          <w:sz w:val="24"/>
          <w:szCs w:val="24"/>
        </w:rPr>
        <w:t>Pelotonia</w:t>
      </w:r>
      <w:r w:rsidRPr="00781E7B">
        <w:rPr>
          <w:sz w:val="24"/>
          <w:szCs w:val="24"/>
        </w:rPr>
        <w:t xml:space="preserve"> as most of the </w:t>
      </w:r>
      <w:r w:rsidR="006E30A8" w:rsidRPr="00781E7B">
        <w:rPr>
          <w:sz w:val="24"/>
          <w:szCs w:val="24"/>
        </w:rPr>
        <w:t>participants</w:t>
      </w:r>
      <w:r w:rsidRPr="00781E7B">
        <w:rPr>
          <w:sz w:val="24"/>
          <w:szCs w:val="24"/>
        </w:rPr>
        <w:t xml:space="preserve"> did not have the appropriate gear for road bicycling.  After six months the </w:t>
      </w:r>
      <w:r w:rsidR="006E30A8" w:rsidRPr="00781E7B">
        <w:rPr>
          <w:sz w:val="24"/>
          <w:szCs w:val="24"/>
        </w:rPr>
        <w:t>participants</w:t>
      </w:r>
      <w:r w:rsidR="003B50AF" w:rsidRPr="00781E7B">
        <w:rPr>
          <w:sz w:val="24"/>
          <w:szCs w:val="24"/>
        </w:rPr>
        <w:t xml:space="preserve"> in Girls with G</w:t>
      </w:r>
      <w:r w:rsidRPr="00781E7B">
        <w:rPr>
          <w:sz w:val="24"/>
          <w:szCs w:val="24"/>
        </w:rPr>
        <w:t>ears had the necessary equipment and were meeting three times per week</w:t>
      </w:r>
      <w:r w:rsidR="00BD14CF" w:rsidRPr="00781E7B">
        <w:rPr>
          <w:sz w:val="24"/>
          <w:szCs w:val="24"/>
        </w:rPr>
        <w:t xml:space="preserve"> to ride various distances</w:t>
      </w:r>
      <w:r w:rsidR="00821496" w:rsidRPr="00781E7B">
        <w:rPr>
          <w:sz w:val="24"/>
          <w:szCs w:val="24"/>
        </w:rPr>
        <w:t xml:space="preserve">.  The group also began </w:t>
      </w:r>
      <w:r w:rsidR="006E30A8" w:rsidRPr="00781E7B">
        <w:rPr>
          <w:sz w:val="24"/>
          <w:szCs w:val="24"/>
        </w:rPr>
        <w:t>having</w:t>
      </w:r>
      <w:r w:rsidRPr="00781E7B">
        <w:rPr>
          <w:sz w:val="24"/>
          <w:szCs w:val="24"/>
        </w:rPr>
        <w:t xml:space="preserve"> guest speakers to educate them on </w:t>
      </w:r>
      <w:r w:rsidR="006E30A8" w:rsidRPr="00781E7B">
        <w:rPr>
          <w:sz w:val="24"/>
          <w:szCs w:val="24"/>
        </w:rPr>
        <w:t>nutrition</w:t>
      </w:r>
      <w:r w:rsidR="00821496" w:rsidRPr="00781E7B">
        <w:rPr>
          <w:sz w:val="24"/>
          <w:szCs w:val="24"/>
        </w:rPr>
        <w:t>, bike safety</w:t>
      </w:r>
      <w:r w:rsidR="00BD14CF" w:rsidRPr="00781E7B">
        <w:rPr>
          <w:sz w:val="24"/>
          <w:szCs w:val="24"/>
        </w:rPr>
        <w:t xml:space="preserve">, clothing, </w:t>
      </w:r>
      <w:r w:rsidR="00821496" w:rsidRPr="00781E7B">
        <w:rPr>
          <w:sz w:val="24"/>
          <w:szCs w:val="24"/>
        </w:rPr>
        <w:t xml:space="preserve">and other topics related to cycling.  </w:t>
      </w:r>
    </w:p>
    <w:p w:rsidR="00821496" w:rsidRPr="00781E7B" w:rsidRDefault="00CB7488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The foundation of Girls with Gears is one of support, the group encourages women of all levels fitness levels to </w:t>
      </w:r>
      <w:r w:rsidR="00BD14CF" w:rsidRPr="00781E7B">
        <w:rPr>
          <w:sz w:val="24"/>
          <w:szCs w:val="24"/>
        </w:rPr>
        <w:t>participate</w:t>
      </w:r>
      <w:r w:rsidRPr="00781E7B">
        <w:rPr>
          <w:sz w:val="24"/>
          <w:szCs w:val="24"/>
        </w:rPr>
        <w:t xml:space="preserve">.  </w:t>
      </w:r>
      <w:r w:rsidR="00BD14CF" w:rsidRPr="00781E7B">
        <w:rPr>
          <w:sz w:val="24"/>
          <w:szCs w:val="24"/>
        </w:rPr>
        <w:t xml:space="preserve">One of the founding members commented that she “typically thought of ways to get out of exercise.”  </w:t>
      </w:r>
      <w:r w:rsidRPr="00781E7B">
        <w:rPr>
          <w:sz w:val="24"/>
          <w:szCs w:val="24"/>
        </w:rPr>
        <w:t>T</w:t>
      </w:r>
      <w:r w:rsidR="00821496" w:rsidRPr="00781E7B">
        <w:rPr>
          <w:sz w:val="24"/>
          <w:szCs w:val="24"/>
        </w:rPr>
        <w:t xml:space="preserve">he first year of </w:t>
      </w:r>
      <w:r w:rsidR="003B50AF" w:rsidRPr="00781E7B">
        <w:rPr>
          <w:sz w:val="24"/>
          <w:szCs w:val="24"/>
        </w:rPr>
        <w:t>Gi</w:t>
      </w:r>
      <w:r w:rsidR="00821496" w:rsidRPr="00781E7B">
        <w:rPr>
          <w:sz w:val="24"/>
          <w:szCs w:val="24"/>
        </w:rPr>
        <w:t>rls with</w:t>
      </w:r>
      <w:r w:rsidR="003B50AF" w:rsidRPr="00781E7B">
        <w:rPr>
          <w:sz w:val="24"/>
          <w:szCs w:val="24"/>
        </w:rPr>
        <w:t xml:space="preserve"> Gears </w:t>
      </w:r>
      <w:r w:rsidR="00821496" w:rsidRPr="00781E7B">
        <w:rPr>
          <w:sz w:val="24"/>
          <w:szCs w:val="24"/>
        </w:rPr>
        <w:t xml:space="preserve">was very </w:t>
      </w:r>
      <w:r w:rsidR="006E30A8" w:rsidRPr="00781E7B">
        <w:rPr>
          <w:sz w:val="24"/>
          <w:szCs w:val="24"/>
        </w:rPr>
        <w:t>successful</w:t>
      </w:r>
      <w:r w:rsidR="00821496" w:rsidRPr="00781E7B">
        <w:rPr>
          <w:sz w:val="24"/>
          <w:szCs w:val="24"/>
        </w:rPr>
        <w:t>.  A total of 19 women participated and raised over $37,000.  In 2011 there were a total of 24 riders who raised over $44,000.</w:t>
      </w:r>
    </w:p>
    <w:p w:rsidR="00821496" w:rsidRPr="00781E7B" w:rsidRDefault="00821496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I really enjoyed this article.  I have always wanted to do a triathlon or some form of distance cycling, but was intimidated about </w:t>
      </w:r>
      <w:r w:rsidR="006E30A8" w:rsidRPr="00781E7B">
        <w:rPr>
          <w:sz w:val="24"/>
          <w:szCs w:val="24"/>
        </w:rPr>
        <w:t xml:space="preserve">training alone.  Riding in a group would help me overcome some of my fears about training.  Some of my fears are riding on busy streets alone, getting hurt while riding and just having the self-doubt and feeling like I might not be able to do a long ride.  I would be more willing to train for something like this if I had a group to meet up with.  </w:t>
      </w:r>
      <w:r w:rsidR="003B50AF" w:rsidRPr="00781E7B">
        <w:rPr>
          <w:sz w:val="24"/>
          <w:szCs w:val="24"/>
        </w:rPr>
        <w:t>I searched for Girls with G</w:t>
      </w:r>
      <w:r w:rsidRPr="00781E7B">
        <w:rPr>
          <w:sz w:val="24"/>
          <w:szCs w:val="24"/>
        </w:rPr>
        <w:t xml:space="preserve">ears on-line and found that they have a </w:t>
      </w:r>
      <w:r w:rsidR="006E30A8" w:rsidRPr="00781E7B">
        <w:rPr>
          <w:sz w:val="24"/>
          <w:szCs w:val="24"/>
        </w:rPr>
        <w:t>Facebook</w:t>
      </w:r>
      <w:r w:rsidR="003B50AF" w:rsidRPr="00781E7B">
        <w:rPr>
          <w:sz w:val="24"/>
          <w:szCs w:val="24"/>
        </w:rPr>
        <w:t xml:space="preserve"> page.  Girls with G</w:t>
      </w:r>
      <w:r w:rsidRPr="00781E7B">
        <w:rPr>
          <w:sz w:val="24"/>
          <w:szCs w:val="24"/>
        </w:rPr>
        <w:t xml:space="preserve">ears </w:t>
      </w:r>
      <w:r w:rsidR="00BD14CF" w:rsidRPr="00781E7B">
        <w:rPr>
          <w:sz w:val="24"/>
          <w:szCs w:val="24"/>
        </w:rPr>
        <w:t>also has an official website and currently has 38 wom</w:t>
      </w:r>
      <w:r w:rsidR="00781E7B">
        <w:rPr>
          <w:sz w:val="24"/>
          <w:szCs w:val="24"/>
        </w:rPr>
        <w:t>e</w:t>
      </w:r>
      <w:r w:rsidR="00BD14CF" w:rsidRPr="00781E7B">
        <w:rPr>
          <w:sz w:val="24"/>
          <w:szCs w:val="24"/>
        </w:rPr>
        <w:t>n training for Pelotonia</w:t>
      </w:r>
      <w:r w:rsidR="00781E7B" w:rsidRPr="00781E7B">
        <w:rPr>
          <w:sz w:val="24"/>
          <w:szCs w:val="24"/>
        </w:rPr>
        <w:t xml:space="preserve"> and they have raised over $50,000</w:t>
      </w:r>
      <w:r w:rsidR="00BD14CF" w:rsidRPr="00781E7B">
        <w:rPr>
          <w:sz w:val="24"/>
          <w:szCs w:val="24"/>
        </w:rPr>
        <w:t>.</w:t>
      </w:r>
      <w:r w:rsidR="006E30A8" w:rsidRPr="00781E7B">
        <w:rPr>
          <w:sz w:val="24"/>
          <w:szCs w:val="24"/>
        </w:rPr>
        <w:t xml:space="preserve">  I also looked up Pelotonia’s website.  It was held on August </w:t>
      </w:r>
      <w:r w:rsidR="00781E7B" w:rsidRPr="00781E7B">
        <w:rPr>
          <w:sz w:val="24"/>
          <w:szCs w:val="24"/>
        </w:rPr>
        <w:t>9-11</w:t>
      </w:r>
      <w:r w:rsidR="006E30A8" w:rsidRPr="00781E7B">
        <w:rPr>
          <w:sz w:val="24"/>
          <w:szCs w:val="24"/>
        </w:rPr>
        <w:t xml:space="preserve"> and over $</w:t>
      </w:r>
      <w:r w:rsidR="00781E7B" w:rsidRPr="00781E7B">
        <w:rPr>
          <w:sz w:val="24"/>
          <w:szCs w:val="24"/>
        </w:rPr>
        <w:t>9</w:t>
      </w:r>
      <w:r w:rsidR="006E30A8" w:rsidRPr="00781E7B">
        <w:rPr>
          <w:sz w:val="24"/>
          <w:szCs w:val="24"/>
        </w:rPr>
        <w:t>.</w:t>
      </w:r>
      <w:r w:rsidR="00781E7B" w:rsidRPr="00781E7B">
        <w:rPr>
          <w:sz w:val="24"/>
          <w:szCs w:val="24"/>
        </w:rPr>
        <w:t>2</w:t>
      </w:r>
      <w:r w:rsidR="006E30A8" w:rsidRPr="00781E7B">
        <w:rPr>
          <w:sz w:val="24"/>
          <w:szCs w:val="24"/>
        </w:rPr>
        <w:t xml:space="preserve"> million was raised during this year’s event.</w:t>
      </w:r>
    </w:p>
    <w:p w:rsidR="001048DC" w:rsidRDefault="001048DC" w:rsidP="008B2ABC">
      <w:pPr>
        <w:spacing w:line="240" w:lineRule="auto"/>
        <w:rPr>
          <w:sz w:val="24"/>
          <w:szCs w:val="24"/>
        </w:rPr>
      </w:pPr>
      <w:r w:rsidRPr="00781E7B">
        <w:rPr>
          <w:sz w:val="24"/>
          <w:szCs w:val="24"/>
        </w:rPr>
        <w:t xml:space="preserve">I would recommend this article to </w:t>
      </w:r>
      <w:r w:rsidR="009731EC" w:rsidRPr="00781E7B">
        <w:rPr>
          <w:sz w:val="24"/>
          <w:szCs w:val="24"/>
        </w:rPr>
        <w:t>fitness</w:t>
      </w:r>
      <w:r w:rsidRPr="00781E7B">
        <w:rPr>
          <w:sz w:val="24"/>
          <w:szCs w:val="24"/>
        </w:rPr>
        <w:t xml:space="preserve"> professional</w:t>
      </w:r>
      <w:r w:rsidR="003B50AF" w:rsidRPr="00781E7B">
        <w:rPr>
          <w:sz w:val="24"/>
          <w:szCs w:val="24"/>
        </w:rPr>
        <w:t>s</w:t>
      </w:r>
      <w:r w:rsidRPr="00781E7B">
        <w:rPr>
          <w:sz w:val="24"/>
          <w:szCs w:val="24"/>
        </w:rPr>
        <w:t>.  This article would help other fitness professionals know about groups in the area that specialize in cycling.  If you were working with a client that is interested in cycling you could refer them to this article as a resource which allows you to show that you stay on top of fitness trends.</w:t>
      </w:r>
    </w:p>
    <w:p w:rsidR="007A74D3" w:rsidRDefault="007A74D3" w:rsidP="008B2ABC">
      <w:pPr>
        <w:spacing w:line="240" w:lineRule="auto"/>
        <w:rPr>
          <w:sz w:val="24"/>
          <w:szCs w:val="24"/>
        </w:rPr>
      </w:pPr>
    </w:p>
    <w:p w:rsidR="007A74D3" w:rsidRPr="007A74D3" w:rsidRDefault="007A74D3" w:rsidP="008B2AB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Emailed to Mrs. Valentas Wednesday evening</w:t>
      </w:r>
    </w:p>
    <w:sectPr w:rsidR="007A74D3" w:rsidRPr="007A74D3" w:rsidSect="007A74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AAE"/>
    <w:multiLevelType w:val="hybridMultilevel"/>
    <w:tmpl w:val="A75E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C"/>
    <w:rsid w:val="00014CC5"/>
    <w:rsid w:val="00042AA5"/>
    <w:rsid w:val="000827AB"/>
    <w:rsid w:val="000970B8"/>
    <w:rsid w:val="000B56C9"/>
    <w:rsid w:val="000D6493"/>
    <w:rsid w:val="001048DC"/>
    <w:rsid w:val="001152F7"/>
    <w:rsid w:val="001279E2"/>
    <w:rsid w:val="001669EA"/>
    <w:rsid w:val="001824AA"/>
    <w:rsid w:val="0019253B"/>
    <w:rsid w:val="001A0065"/>
    <w:rsid w:val="001F300A"/>
    <w:rsid w:val="00233CD3"/>
    <w:rsid w:val="00247F82"/>
    <w:rsid w:val="00274372"/>
    <w:rsid w:val="0027579F"/>
    <w:rsid w:val="00283EB8"/>
    <w:rsid w:val="002E7804"/>
    <w:rsid w:val="003112EB"/>
    <w:rsid w:val="00324539"/>
    <w:rsid w:val="0032626C"/>
    <w:rsid w:val="0034045B"/>
    <w:rsid w:val="00367D77"/>
    <w:rsid w:val="003B50AF"/>
    <w:rsid w:val="003C6529"/>
    <w:rsid w:val="003D550A"/>
    <w:rsid w:val="003E4DC3"/>
    <w:rsid w:val="00412254"/>
    <w:rsid w:val="00445BA2"/>
    <w:rsid w:val="004533CB"/>
    <w:rsid w:val="004620B2"/>
    <w:rsid w:val="004F5B10"/>
    <w:rsid w:val="00505A24"/>
    <w:rsid w:val="005137A4"/>
    <w:rsid w:val="00523BB9"/>
    <w:rsid w:val="00586806"/>
    <w:rsid w:val="005C183A"/>
    <w:rsid w:val="005D29AA"/>
    <w:rsid w:val="005D75F4"/>
    <w:rsid w:val="005E0C1F"/>
    <w:rsid w:val="005E5ADA"/>
    <w:rsid w:val="005E6D64"/>
    <w:rsid w:val="0061541B"/>
    <w:rsid w:val="00625AED"/>
    <w:rsid w:val="00635BE4"/>
    <w:rsid w:val="00645F34"/>
    <w:rsid w:val="006762A8"/>
    <w:rsid w:val="00681641"/>
    <w:rsid w:val="00694342"/>
    <w:rsid w:val="006A0F1B"/>
    <w:rsid w:val="006E30A8"/>
    <w:rsid w:val="00721DD7"/>
    <w:rsid w:val="007276EA"/>
    <w:rsid w:val="0073250D"/>
    <w:rsid w:val="00734CC0"/>
    <w:rsid w:val="00772B9B"/>
    <w:rsid w:val="00781E7B"/>
    <w:rsid w:val="00783C82"/>
    <w:rsid w:val="007A74D3"/>
    <w:rsid w:val="007C2D97"/>
    <w:rsid w:val="007C5A56"/>
    <w:rsid w:val="007D5179"/>
    <w:rsid w:val="0080066C"/>
    <w:rsid w:val="0081307C"/>
    <w:rsid w:val="008153F6"/>
    <w:rsid w:val="00817908"/>
    <w:rsid w:val="00821496"/>
    <w:rsid w:val="00821D11"/>
    <w:rsid w:val="00862715"/>
    <w:rsid w:val="00887E13"/>
    <w:rsid w:val="008B2ABC"/>
    <w:rsid w:val="008E21CB"/>
    <w:rsid w:val="008F5E16"/>
    <w:rsid w:val="00906FF5"/>
    <w:rsid w:val="0094625A"/>
    <w:rsid w:val="00947A3F"/>
    <w:rsid w:val="00950E2E"/>
    <w:rsid w:val="009731EC"/>
    <w:rsid w:val="00977EAA"/>
    <w:rsid w:val="009C1853"/>
    <w:rsid w:val="009F5F5B"/>
    <w:rsid w:val="00A03C7B"/>
    <w:rsid w:val="00A042E3"/>
    <w:rsid w:val="00A0786A"/>
    <w:rsid w:val="00A21AF6"/>
    <w:rsid w:val="00A411D2"/>
    <w:rsid w:val="00A82BDF"/>
    <w:rsid w:val="00A84D90"/>
    <w:rsid w:val="00A9272F"/>
    <w:rsid w:val="00AA625C"/>
    <w:rsid w:val="00AE632D"/>
    <w:rsid w:val="00AF276F"/>
    <w:rsid w:val="00AF4D9C"/>
    <w:rsid w:val="00B23437"/>
    <w:rsid w:val="00B67C89"/>
    <w:rsid w:val="00B91F71"/>
    <w:rsid w:val="00BB68E6"/>
    <w:rsid w:val="00BC2A50"/>
    <w:rsid w:val="00BD14CF"/>
    <w:rsid w:val="00BD78D3"/>
    <w:rsid w:val="00BE104E"/>
    <w:rsid w:val="00C00B1C"/>
    <w:rsid w:val="00C04C7C"/>
    <w:rsid w:val="00C364F7"/>
    <w:rsid w:val="00C57718"/>
    <w:rsid w:val="00C60E3D"/>
    <w:rsid w:val="00CB7488"/>
    <w:rsid w:val="00CB756A"/>
    <w:rsid w:val="00CF1133"/>
    <w:rsid w:val="00CF1468"/>
    <w:rsid w:val="00CF5A43"/>
    <w:rsid w:val="00D1377F"/>
    <w:rsid w:val="00D4295B"/>
    <w:rsid w:val="00D92B52"/>
    <w:rsid w:val="00DE6207"/>
    <w:rsid w:val="00E018A4"/>
    <w:rsid w:val="00E55580"/>
    <w:rsid w:val="00ED4389"/>
    <w:rsid w:val="00EF4988"/>
    <w:rsid w:val="00F16CF9"/>
    <w:rsid w:val="00F8613C"/>
    <w:rsid w:val="00F92FA4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alentas@efct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</dc:creator>
  <cp:lastModifiedBy>Stacey Valentas</cp:lastModifiedBy>
  <cp:revision>11</cp:revision>
  <dcterms:created xsi:type="dcterms:W3CDTF">2012-07-05T18:03:00Z</dcterms:created>
  <dcterms:modified xsi:type="dcterms:W3CDTF">2014-08-13T12:32:00Z</dcterms:modified>
</cp:coreProperties>
</file>